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8857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3D1" w:rsidRDefault="005513D1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232" w:rsidRPr="00046232" w:rsidRDefault="00046232" w:rsidP="00046232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proofErr w:type="gram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СОГЛАСОВАНО: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6232" w:rsidRPr="00046232" w:rsidRDefault="00046232" w:rsidP="000462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родительском совете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МБУ ДО</w:t>
      </w:r>
    </w:p>
    <w:p w:rsidR="00046232" w:rsidRPr="00046232" w:rsidRDefault="00046232" w:rsidP="000462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СДЮТиЭ</w:t>
      </w:r>
      <w:proofErr w:type="spellEnd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46232" w:rsidRPr="00046232" w:rsidRDefault="00046232" w:rsidP="000462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 ______202</w:t>
      </w:r>
      <w:r w:rsidR="00146CD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46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«__</w:t>
      </w:r>
      <w:proofErr w:type="gramStart"/>
      <w:r w:rsidR="00146CD6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="00146C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________2021г.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46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«__» ______2021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46232" w:rsidRDefault="00046232" w:rsidP="00046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</w:t>
      </w:r>
      <w:r w:rsidR="00146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proofErr w:type="spell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Л.Б.Жамбалдоржиева</w:t>
      </w:r>
      <w:proofErr w:type="spellEnd"/>
    </w:p>
    <w:p w:rsidR="00146CD6" w:rsidRDefault="00146CD6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</w:p>
    <w:p w:rsidR="00BF6C7B" w:rsidRPr="004E2FEC" w:rsidRDefault="00BF6C7B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</w:rPr>
      </w:pPr>
      <w:r w:rsidRPr="004E2FEC">
        <w:rPr>
          <w:rStyle w:val="a3"/>
          <w:color w:val="000000"/>
          <w:bdr w:val="none" w:sz="0" w:space="0" w:color="auto" w:frame="1"/>
        </w:rPr>
        <w:t>Положение</w:t>
      </w:r>
    </w:p>
    <w:p w:rsidR="004E2FEC" w:rsidRDefault="00BF6C7B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  <w:r w:rsidRPr="004E2FEC">
        <w:rPr>
          <w:rStyle w:val="a3"/>
          <w:color w:val="000000"/>
          <w:bdr w:val="none" w:sz="0" w:space="0" w:color="auto" w:frame="1"/>
        </w:rPr>
        <w:t>о порядке обучения по индивидуальному учебному плану</w:t>
      </w:r>
      <w:r w:rsidR="004E2FEC">
        <w:rPr>
          <w:rStyle w:val="a3"/>
          <w:color w:val="000000"/>
          <w:bdr w:val="none" w:sz="0" w:space="0" w:color="auto" w:frame="1"/>
        </w:rPr>
        <w:t xml:space="preserve"> </w:t>
      </w:r>
      <w:r w:rsidRPr="004E2FEC">
        <w:rPr>
          <w:rStyle w:val="a3"/>
          <w:color w:val="000000"/>
          <w:bdr w:val="none" w:sz="0" w:space="0" w:color="auto" w:frame="1"/>
        </w:rPr>
        <w:t>и организации ускоренного обучения</w:t>
      </w:r>
      <w:r w:rsidR="004E2FEC">
        <w:rPr>
          <w:rStyle w:val="a3"/>
          <w:color w:val="000000"/>
          <w:bdr w:val="none" w:sz="0" w:space="0" w:color="auto" w:frame="1"/>
        </w:rPr>
        <w:t xml:space="preserve"> </w:t>
      </w:r>
      <w:r w:rsidRPr="004E2FEC">
        <w:rPr>
          <w:rStyle w:val="a3"/>
          <w:color w:val="000000"/>
          <w:bdr w:val="none" w:sz="0" w:space="0" w:color="auto" w:frame="1"/>
        </w:rPr>
        <w:t xml:space="preserve">в </w:t>
      </w:r>
    </w:p>
    <w:p w:rsidR="00BF6C7B" w:rsidRPr="004E2FEC" w:rsidRDefault="004E2FEC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</w:rPr>
      </w:pPr>
      <w:r w:rsidRPr="004E2FEC">
        <w:rPr>
          <w:rStyle w:val="a3"/>
          <w:color w:val="000000"/>
          <w:bdr w:val="none" w:sz="0" w:space="0" w:color="auto" w:frame="1"/>
        </w:rPr>
        <w:t xml:space="preserve">Муниципальном бюджетном </w:t>
      </w:r>
      <w:r w:rsidR="00BF6C7B" w:rsidRPr="004E2FEC">
        <w:rPr>
          <w:rStyle w:val="a3"/>
          <w:color w:val="000000"/>
          <w:bdr w:val="none" w:sz="0" w:space="0" w:color="auto" w:frame="1"/>
        </w:rPr>
        <w:t>учреждении</w:t>
      </w:r>
      <w:r>
        <w:rPr>
          <w:rStyle w:val="a3"/>
          <w:color w:val="000000"/>
          <w:bdr w:val="none" w:sz="0" w:space="0" w:color="auto" w:frame="1"/>
        </w:rPr>
        <w:t xml:space="preserve"> </w:t>
      </w:r>
      <w:r w:rsidR="00BF6C7B" w:rsidRPr="004E2FEC">
        <w:rPr>
          <w:rStyle w:val="a3"/>
          <w:color w:val="000000"/>
          <w:bdr w:val="none" w:sz="0" w:space="0" w:color="auto" w:frame="1"/>
        </w:rPr>
        <w:t>дополнительного образования</w:t>
      </w:r>
    </w:p>
    <w:p w:rsidR="00BF6C7B" w:rsidRPr="004E2FEC" w:rsidRDefault="00BF6C7B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</w:rPr>
      </w:pPr>
      <w:r w:rsidRPr="004E2FEC">
        <w:rPr>
          <w:rStyle w:val="a3"/>
          <w:color w:val="000000"/>
          <w:bdr w:val="none" w:sz="0" w:space="0" w:color="auto" w:frame="1"/>
        </w:rPr>
        <w:t>«</w:t>
      </w:r>
      <w:r w:rsidR="004E2FEC" w:rsidRPr="004E2FEC">
        <w:rPr>
          <w:rStyle w:val="a3"/>
          <w:color w:val="000000"/>
          <w:bdr w:val="none" w:sz="0" w:space="0" w:color="auto" w:frame="1"/>
        </w:rPr>
        <w:t>Станция детского и юношеского туризма и экскурсий</w:t>
      </w:r>
      <w:r w:rsidRPr="004E2FEC">
        <w:rPr>
          <w:rStyle w:val="a3"/>
          <w:color w:val="000000"/>
          <w:bdr w:val="none" w:sz="0" w:space="0" w:color="auto" w:frame="1"/>
        </w:rPr>
        <w:t>»</w:t>
      </w:r>
    </w:p>
    <w:p w:rsidR="00BF6C7B" w:rsidRPr="004E2FEC" w:rsidRDefault="00BF6C7B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rStyle w:val="a3"/>
          <w:color w:val="000000"/>
          <w:bdr w:val="none" w:sz="0" w:space="0" w:color="auto" w:frame="1"/>
        </w:rPr>
      </w:pPr>
    </w:p>
    <w:p w:rsidR="004E2FEC" w:rsidRPr="00BF6C7B" w:rsidRDefault="00146CD6" w:rsidP="00146CD6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 </w:t>
      </w:r>
      <w:r w:rsidR="004E2FEC" w:rsidRPr="00146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146C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«О порядке обучения по индивидуальному учебному плану в образовательной организации» (далее – Положение) разработано на основании: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1.1.1. Федерального закона от 29 декабря 2012 г. № 273-ФЗ «Об образовании в Российской Федерации»;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1.1.2. Приказа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1.1.3. Устава образовательной организации.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 С учетом возможностей и потребностей личности общеобразовательные программы могут осваиваться по индивидуальному учебному плану. 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Обучение по индивидуальному учебному плану может быть организовано для учащихся: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 устойчивой </w:t>
      </w:r>
      <w:proofErr w:type="spellStart"/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дезадаптацией</w:t>
      </w:r>
      <w:proofErr w:type="spellEnd"/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учреждении дополнительного образования 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неспособностью к усвоению образовательных программ в условиях большого детского коллектива, а также положением в семье;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1.3.2. с высокой степенью успешности в освоении программ;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1.3.3. с ограниченными возможностями здоровья;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1.3.4. по иным основаниям.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Индивидуальный учебный план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 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Порядок осуществления обучения по индивидуальному учебному плану определяется образовательной организацией самостоятельно, а реализация индивидуального учебного плана осуществляется в пределах осваиваемой образовательной программы.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На обучение по индивидуальному учебному плану распространяются федеральные государственные образовательные стандарты общего образования.</w:t>
      </w:r>
    </w:p>
    <w:p w:rsidR="004E2FEC" w:rsidRPr="00146CD6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Главной задачей обучения обучающихся по индивидуальному учебному плану является удовлетворение потребностей детей, с учетом их особенностей, путем выбора оптимального уровня реализуемых программ, темпов и сроков их освоения.</w:t>
      </w:r>
    </w:p>
    <w:p w:rsidR="004E2FEC" w:rsidRPr="00BF6C7B" w:rsidRDefault="004E2FEC" w:rsidP="004E2FE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Ознакомление родителей (законных представителей) обучающихся с настоящим Положением осуществляется на родительских собраниях, при приеме детей в образовательную организацию. Данное Положение подлежит опубликованию на официальном сайте образовательной организации в информационно-телекоммуникационной сети «Интернет».</w:t>
      </w:r>
    </w:p>
    <w:p w:rsidR="004E2FEC" w:rsidRPr="00146CD6" w:rsidRDefault="004E2FEC" w:rsidP="00BF6C7B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BF6C7B" w:rsidRPr="00146CD6" w:rsidRDefault="00BF6C7B" w:rsidP="0081140F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bCs/>
          <w:color w:val="000000"/>
        </w:rPr>
      </w:pPr>
      <w:r w:rsidRPr="00146CD6">
        <w:rPr>
          <w:rStyle w:val="a3"/>
          <w:color w:val="000000"/>
          <w:bdr w:val="none" w:sz="0" w:space="0" w:color="auto" w:frame="1"/>
        </w:rPr>
        <w:t xml:space="preserve">2. </w:t>
      </w:r>
      <w:r w:rsidR="0081140F" w:rsidRPr="00BF6C7B">
        <w:rPr>
          <w:b/>
          <w:bCs/>
          <w:color w:val="000000"/>
        </w:rPr>
        <w:t>Перевод на обучение по индивидуальному учебному плану</w:t>
      </w:r>
    </w:p>
    <w:p w:rsidR="00046232" w:rsidRPr="00146CD6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Индивидуальный учебный план разрабатывается для отдельного обучающегося или группы обучающихся на основе учебного плана образовательной организации.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При формировании индивидуального учебного плана может использоваться модульный принцип, предусматривающий различные варианты сочетания учебных 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предметов, курсов, дисциплин (модулей), иных компонентов, входящих в учебный план образовательной организации.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 Индивидуальный учебный план составляется, как правило, на один учебный год, либо на иной срок, указанный в заявлении обучающегося или его родителей (законных представителей) обучающихся об обучении по индивидуальному учебному плану.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Индивидуальный учебный план определяет перечень, трудоемкость, последовательность и распределение по периодам обучения (если индивидуальный учебный план рассчитан на более чем один год)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Индивидуальный учебный план разрабатывается в соответствии со спецификой и возможностями образовательной организации.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реализации образовательных программ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Перевод на обучение по индивидуальному учебному плану осуществляется по заявлению родителей (законных представителей) несовершеннолетних обучающихся либо по заявлению совершеннолетних обучающихся.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Перевод на обучение по индивидуальному учебному плану обучающихся, не ликвидировавших в установленные сроки академической задолженности с момента ее образования, осуществляется по заявлению родителей (законных представителей) обучающегося.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заявлении указываются срок, на который обучающемуся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изучение отдельных дисциплин, сокращение сроков освоения основных образовательных программ и др.).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Заявления о переводе на обучение по индивидуальному учебному плану принимаются в течение учебного года до 15 мая </w:t>
      </w:r>
      <w:r w:rsidRPr="00146C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(можно установить иную дату, дающую возможность и обучающемуся и образовательной организации, спланировать и организовать обучение по индивидуальному учебному плану).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Обучение по индивидуальному учебному плану начинается, как правило, с начала учебного года.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Перевод на обучение по индивидуальному учебному плану оформляется приказом 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 орга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низации.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Индивидуальный учебный план утверждается решением педагогического совета образовательной организации.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обучения по индивидуальному учебному плану осуществляется образовательной организацией, в котором обучается данный обучающийся.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Лицу, обучающемуся по индивидуальному учебному плану, предоставляется возможность получать необходимые консультации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программе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продолжать обучение в организации в порядке, определенном образовательной организацией и закрепленном в его Уставе.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 учетом желания, способностей учащемуся могут быть предоставлены свободные 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кабинеты для занятий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изучение отдельных курсов и тем в форме самообразования и других формах, предусмотренных Федеральным законом от 29 декабря 2012 г. № 273-ФЗ «Об образовании в Российской Федерации».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Образовательная организация с учетом запросов родителей (законных представителей) обучающихся и обучающихся определяет сроки и уровень реализации программ. Индивидуальное расписание занятий, количество часов, формы и сроки текущего и итогового контр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оля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140F" w:rsidRPr="00BF6C7B" w:rsidRDefault="0081140F" w:rsidP="00046232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Обучающиеся обязаны выполнять индивидуальный учебный план, в том числе посещать предусмотренные индивидуальным учебным планом учебные занятия.</w:t>
      </w:r>
    </w:p>
    <w:p w:rsidR="00046232" w:rsidRPr="00BF6C7B" w:rsidRDefault="00146CD6" w:rsidP="00146CD6">
      <w:pPr>
        <w:shd w:val="clear" w:color="auto" w:fill="FFFFFF"/>
        <w:spacing w:before="375" w:after="225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</w:t>
      </w:r>
      <w:r w:rsidR="00046232" w:rsidRPr="00BF6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исполнения индивидуального учебного плана</w:t>
      </w:r>
    </w:p>
    <w:p w:rsidR="00146CD6" w:rsidRPr="00146CD6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организация осуществляет контроль за освоением общеобразовательных программ учащимися, перешедшими на обучение по индивидуальному учебному плану.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Текущий контроль успеваемости обучающихся, переведенных на обучение по индивидуальному учебному плану, осуществляются в соответствии с Положением о текущем контроле успеваемости обучающихся образовательной организации.</w:t>
      </w:r>
    </w:p>
    <w:p w:rsidR="00046232" w:rsidRPr="00BF6C7B" w:rsidRDefault="00146CD6" w:rsidP="00146CD6">
      <w:pPr>
        <w:shd w:val="clear" w:color="auto" w:fill="FFFFFF"/>
        <w:spacing w:before="375" w:after="225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046232" w:rsidRPr="00BF6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Финансовое обеспечение и материально-техническое оснащение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стандартов.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 Материально-техническое оснащение образовательного процесса должно обеспечивать возможность реализации индивидуальных учебных планов обучающихся.</w:t>
      </w:r>
    </w:p>
    <w:p w:rsidR="00046232" w:rsidRPr="00BF6C7B" w:rsidRDefault="00146CD6" w:rsidP="00146CD6">
      <w:pPr>
        <w:shd w:val="clear" w:color="auto" w:fill="FFFFFF"/>
        <w:spacing w:before="375" w:after="225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046232" w:rsidRPr="00BF6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Порядок управления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В компетенцию администрации образовательной организации входит: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.1.1. разработка положения об организации обучения по 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индивидуальному учебному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плану;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.1.2. предоставление в недельный срок в 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</w:t>
      </w:r>
      <w:proofErr w:type="spellStart"/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Хоринское</w:t>
      </w:r>
      <w:proofErr w:type="spellEnd"/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управление образования»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организации обучения по индивидуальному учебному плану, в котором указывается фамилия, имя, отчество обучающегося, 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кружок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причина перехода на обучение по индивидуальному учебному плану;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.1.3.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своевременного проведения занятий, консультаций, 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посещения занятий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учащимися, ведения журнала учета обучения по индивидуальному учебному плану не реже 1 раза в четверть.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При организации обучения по индивидуальному учебному плану образовательная организация имеет следующие документы: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.2.1. заявление родителей (законных представителей) обучающихся;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.2.2. решение педагогического совета образовательной организации;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приказ </w:t>
      </w:r>
      <w:r w:rsidR="00046232"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директора 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организации;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расписание занятий, консультаций, письменно согласованное с родителями (законными представителями) образовательных организаций и утвержденное 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директором образовательной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организации;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журнал учета обучения по </w:t>
      </w: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индивидуальному учебному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плану.</w:t>
      </w:r>
    </w:p>
    <w:p w:rsidR="00146CD6" w:rsidRPr="00146CD6" w:rsidRDefault="00146CD6" w:rsidP="00146CD6">
      <w:pPr>
        <w:shd w:val="clear" w:color="auto" w:fill="FFFFFF"/>
        <w:spacing w:before="375" w:after="225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046232" w:rsidRPr="00BF6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Порядок принятия и срок действия Положения</w:t>
      </w:r>
    </w:p>
    <w:p w:rsidR="00146CD6" w:rsidRPr="00146CD6" w:rsidRDefault="00146CD6" w:rsidP="00146CD6">
      <w:pPr>
        <w:shd w:val="clear" w:color="auto" w:fill="FFFFFF"/>
        <w:spacing w:after="0" w:line="240" w:lineRule="auto"/>
        <w:ind w:firstLine="30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организации.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30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Настоящее Положение принимается на неопределенный срок и вступает в силу с момента его утверждения.</w:t>
      </w:r>
    </w:p>
    <w:p w:rsidR="00046232" w:rsidRP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</w:t>
      </w:r>
    </w:p>
    <w:p w:rsidR="00BF6C7B" w:rsidRDefault="00146CD6" w:rsidP="00146CD6">
      <w:pPr>
        <w:shd w:val="clear" w:color="auto" w:fill="FFFFFF"/>
        <w:spacing w:after="0" w:line="240" w:lineRule="auto"/>
        <w:ind w:firstLine="480"/>
        <w:jc w:val="both"/>
        <w:textAlignment w:val="baseline"/>
      </w:pPr>
      <w:r w:rsidRPr="00146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46232" w:rsidRPr="00BF6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образовательной организации. После принятия новой редакции Положения предыдущая редакция утрачивает силу.</w:t>
      </w:r>
    </w:p>
    <w:sectPr w:rsidR="00BF6C7B" w:rsidSect="00146CD6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7B"/>
    <w:rsid w:val="00046232"/>
    <w:rsid w:val="00146CD6"/>
    <w:rsid w:val="004E2FEC"/>
    <w:rsid w:val="005513D1"/>
    <w:rsid w:val="0081140F"/>
    <w:rsid w:val="00856166"/>
    <w:rsid w:val="00BF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3D409"/>
  <w15:chartTrackingRefBased/>
  <w15:docId w15:val="{829E0AD6-7626-47E0-B9E7-014B69EB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F6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F6C7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6C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F6C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ctprilozhenie">
    <w:name w:val="norm_act_prilozhenie"/>
    <w:basedOn w:val="a"/>
    <w:rsid w:val="00BF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F6C7B"/>
    <w:rPr>
      <w:b/>
      <w:bCs/>
    </w:rPr>
  </w:style>
  <w:style w:type="paragraph" w:customStyle="1" w:styleId="normacttext">
    <w:name w:val="norm_act_text"/>
    <w:basedOn w:val="a"/>
    <w:rsid w:val="00BF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6C7B"/>
    <w:rPr>
      <w:i/>
      <w:iCs/>
    </w:rPr>
  </w:style>
  <w:style w:type="paragraph" w:styleId="a5">
    <w:name w:val="Normal (Web)"/>
    <w:basedOn w:val="a"/>
    <w:uiPriority w:val="99"/>
    <w:unhideWhenUsed/>
    <w:rsid w:val="00BF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DSTiE</dc:creator>
  <cp:keywords/>
  <dc:description/>
  <cp:lastModifiedBy>DSTiE</cp:lastModifiedBy>
  <cp:revision>2</cp:revision>
  <dcterms:created xsi:type="dcterms:W3CDTF">2021-06-24T02:58:00Z</dcterms:created>
  <dcterms:modified xsi:type="dcterms:W3CDTF">2021-06-28T03:08:00Z</dcterms:modified>
</cp:coreProperties>
</file>